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Br</w:t>
      </w:r>
      <w:r w:rsidR="00C9250F">
        <w:rPr>
          <w:rFonts w:ascii="Times New Roman" w:hAnsi="Times New Roman" w:cs="Times New Roman"/>
          <w:b/>
          <w:sz w:val="24"/>
          <w:szCs w:val="24"/>
        </w:rPr>
        <w:t>iggow</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rhebung von Gebühren zur Deckung der Verbandsbeiträge des Wasser- und Bodenverbandes „Obere Peene“</w:t>
      </w:r>
      <w:r w:rsidR="00C9250F">
        <w:rPr>
          <w:rFonts w:ascii="Times New Roman" w:hAnsi="Times New Roman" w:cs="Times New Roman"/>
          <w:b/>
          <w:sz w:val="24"/>
          <w:szCs w:val="24"/>
        </w:rPr>
        <w:t xml:space="preserve"> </w:t>
      </w:r>
      <w:r w:rsidR="00303FFD">
        <w:rPr>
          <w:rFonts w:ascii="Times New Roman" w:hAnsi="Times New Roman" w:cs="Times New Roman"/>
          <w:b/>
          <w:sz w:val="24"/>
          <w:szCs w:val="24"/>
        </w:rPr>
        <w:t xml:space="preserve">Neukalen </w:t>
      </w:r>
      <w:r w:rsidR="00C9250F">
        <w:rPr>
          <w:rFonts w:ascii="Times New Roman" w:hAnsi="Times New Roman" w:cs="Times New Roman"/>
          <w:b/>
          <w:sz w:val="24"/>
          <w:szCs w:val="24"/>
        </w:rPr>
        <w:t>und des Wasser- und Bodenverbandes „Obere Havel/Obere Tollense“ Neubrandenburg</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C9250F">
        <w:rPr>
          <w:rFonts w:ascii="Times New Roman" w:hAnsi="Times New Roman" w:cs="Times New Roman"/>
          <w:b/>
          <w:sz w:val="24"/>
          <w:szCs w:val="24"/>
        </w:rPr>
        <w:t>Briggow</w:t>
      </w:r>
      <w:r w:rsidR="00A146F8" w:rsidRPr="009C6F7B">
        <w:rPr>
          <w:rFonts w:ascii="Times New Roman" w:hAnsi="Times New Roman" w:cs="Times New Roman"/>
          <w:b/>
          <w:sz w:val="24"/>
          <w:szCs w:val="24"/>
        </w:rPr>
        <w:t xml:space="preserve"> vom</w:t>
      </w:r>
      <w:r w:rsidR="0016302C">
        <w:rPr>
          <w:rFonts w:ascii="Times New Roman" w:hAnsi="Times New Roman" w:cs="Times New Roman"/>
          <w:b/>
          <w:sz w:val="24"/>
          <w:szCs w:val="24"/>
        </w:rPr>
        <w:t xml:space="preserve"> </w:t>
      </w:r>
      <w:r w:rsidR="00926181">
        <w:rPr>
          <w:rFonts w:ascii="Times New Roman" w:hAnsi="Times New Roman" w:cs="Times New Roman"/>
          <w:b/>
          <w:sz w:val="24"/>
          <w:szCs w:val="24"/>
        </w:rPr>
        <w:t>20.12.2017</w:t>
      </w:r>
      <w:r w:rsidR="00A146F8" w:rsidRPr="00465FFA">
        <w:rPr>
          <w:rFonts w:ascii="Times New Roman" w:hAnsi="Times New Roman" w:cs="Times New Roman"/>
          <w:b/>
          <w:color w:val="FF0000"/>
          <w:sz w:val="24"/>
          <w:szCs w:val="24"/>
        </w:rPr>
        <w:t xml:space="preserve">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Die Gemeinde Br</w:t>
      </w:r>
      <w:r w:rsidR="00C9250F">
        <w:rPr>
          <w:rFonts w:ascii="Times New Roman" w:hAnsi="Times New Roman" w:cs="Times New Roman"/>
          <w:sz w:val="24"/>
          <w:szCs w:val="24"/>
        </w:rPr>
        <w:t>iggow</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 xml:space="preserve">ndes „Obere Peene“ </w:t>
      </w:r>
      <w:r w:rsidR="00154A81">
        <w:rPr>
          <w:rFonts w:ascii="Times New Roman" w:hAnsi="Times New Roman" w:cs="Times New Roman"/>
          <w:sz w:val="24"/>
          <w:szCs w:val="24"/>
        </w:rPr>
        <w:t>Neukalen</w:t>
      </w:r>
      <w:r w:rsidR="00C9250F">
        <w:rPr>
          <w:rFonts w:ascii="Times New Roman" w:hAnsi="Times New Roman" w:cs="Times New Roman"/>
          <w:sz w:val="24"/>
          <w:szCs w:val="24"/>
        </w:rPr>
        <w:t xml:space="preserve"> und des Wasser- und Bodenverbandes „Obere Havel/Obere </w:t>
      </w:r>
      <w:r w:rsidR="00B34B19">
        <w:rPr>
          <w:rFonts w:ascii="Times New Roman" w:hAnsi="Times New Roman" w:cs="Times New Roman"/>
          <w:sz w:val="24"/>
          <w:szCs w:val="24"/>
        </w:rPr>
        <w:t>Tollense</w:t>
      </w:r>
      <w:r w:rsidR="00C9250F">
        <w:rPr>
          <w:rFonts w:ascii="Times New Roman" w:hAnsi="Times New Roman" w:cs="Times New Roman"/>
          <w:sz w:val="24"/>
          <w:szCs w:val="24"/>
        </w:rPr>
        <w:t>“ Neubrandenburg</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„Obere Peene“ </w:t>
      </w:r>
      <w:r w:rsidR="00005390">
        <w:rPr>
          <w:rFonts w:ascii="Times New Roman" w:hAnsi="Times New Roman" w:cs="Times New Roman"/>
          <w:sz w:val="24"/>
          <w:szCs w:val="24"/>
        </w:rPr>
        <w:t>Neukalen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 xml:space="preserve">und des Wasser- und Bodenverbandes „Obere Havel/Obere Tollense“ Neubrandenburg </w:t>
      </w:r>
      <w:r w:rsidR="00AE245B" w:rsidRPr="009C6F7B">
        <w:rPr>
          <w:rFonts w:ascii="Times New Roman" w:hAnsi="Times New Roman" w:cs="Times New Roman"/>
          <w:sz w:val="24"/>
          <w:szCs w:val="24"/>
        </w:rPr>
        <w:t>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beim Wasser- und Bodenverband „Obere Havel/Obere Tollense“ Neubrandenburg</w:t>
      </w:r>
      <w:r w:rsidR="00845AF2" w:rsidRPr="009C6F7B">
        <w:rPr>
          <w:rFonts w:ascii="Times New Roman" w:hAnsi="Times New Roman" w:cs="Times New Roman"/>
          <w:sz w:val="24"/>
          <w:szCs w:val="24"/>
        </w:rPr>
        <w:t xml:space="preserve"> </w:t>
      </w:r>
      <w:r w:rsidR="005F4F71" w:rsidRPr="009C6F7B">
        <w:rPr>
          <w:rFonts w:ascii="Times New Roman" w:hAnsi="Times New Roman" w:cs="Times New Roman"/>
          <w:sz w:val="24"/>
          <w:szCs w:val="24"/>
        </w:rPr>
        <w:t>nach der Größe</w:t>
      </w:r>
      <w:r w:rsidR="008C45DA">
        <w:rPr>
          <w:rFonts w:ascii="Times New Roman" w:hAnsi="Times New Roman" w:cs="Times New Roman"/>
          <w:sz w:val="24"/>
          <w:szCs w:val="24"/>
        </w:rPr>
        <w:t xml:space="preserve"> der Grundstücke und beim Wasser- und Bodenverband „Obere Peene“ </w:t>
      </w:r>
      <w:r w:rsidR="00005390">
        <w:rPr>
          <w:rFonts w:ascii="Times New Roman" w:hAnsi="Times New Roman" w:cs="Times New Roman"/>
          <w:sz w:val="24"/>
          <w:szCs w:val="24"/>
        </w:rPr>
        <w:t>Neukalen</w:t>
      </w:r>
      <w:r w:rsidR="008C45DA">
        <w:rPr>
          <w:rFonts w:ascii="Times New Roman" w:hAnsi="Times New Roman" w:cs="Times New Roman"/>
          <w:sz w:val="24"/>
          <w:szCs w:val="24"/>
        </w:rPr>
        <w:t xml:space="preserve"> 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221D3"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8C45DA">
        <w:rPr>
          <w:rFonts w:ascii="Times New Roman" w:hAnsi="Times New Roman" w:cs="Times New Roman"/>
          <w:sz w:val="24"/>
          <w:szCs w:val="24"/>
        </w:rPr>
        <w:t xml:space="preserve">Für das Verbandsgebiet der „Oberen Peene“ </w:t>
      </w:r>
      <w:r w:rsidR="00005390">
        <w:rPr>
          <w:rFonts w:ascii="Times New Roman" w:hAnsi="Times New Roman" w:cs="Times New Roman"/>
          <w:sz w:val="24"/>
          <w:szCs w:val="24"/>
        </w:rPr>
        <w:t>Neukalen</w:t>
      </w:r>
      <w:r w:rsidR="008C45DA">
        <w:rPr>
          <w:rFonts w:ascii="Times New Roman" w:hAnsi="Times New Roman" w:cs="Times New Roman"/>
          <w:sz w:val="24"/>
          <w:szCs w:val="24"/>
        </w:rPr>
        <w:t xml:space="preserve"> wird die</w:t>
      </w:r>
      <w:r w:rsidRPr="009C6F7B">
        <w:rPr>
          <w:rFonts w:ascii="Times New Roman" w:hAnsi="Times New Roman" w:cs="Times New Roman"/>
          <w:sz w:val="24"/>
          <w:szCs w:val="24"/>
        </w:rPr>
        <w:t xml:space="preserve"> Gebühr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w:t>
      </w:r>
      <w:r w:rsidR="002221D3" w:rsidRPr="002221D3">
        <w:rPr>
          <w:rFonts w:ascii="Times New Roman" w:hAnsi="Times New Roman" w:cs="Times New Roman"/>
          <w:sz w:val="24"/>
          <w:szCs w:val="24"/>
        </w:rPr>
        <w:t>Grundlage der Errechnung ist die zur Satzung erhobene Veranlagungsregel des jeweiligen Wasser- und Bodenverbandes (siehe Anlage), in dessen Einzugsbereiche sich die Flächen befinden.</w:t>
      </w:r>
    </w:p>
    <w:p w:rsidR="00AA32A5" w:rsidRDefault="00762660"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Für das Verbandsgebiet der „Oberen Havel/Obere Tollense“ Neubrandenburg wird die Gebühr nach </w:t>
      </w:r>
      <w:r w:rsidR="002221D3">
        <w:rPr>
          <w:rFonts w:ascii="Times New Roman" w:hAnsi="Times New Roman" w:cs="Times New Roman"/>
          <w:sz w:val="24"/>
          <w:szCs w:val="24"/>
        </w:rPr>
        <w:t>der Grundstücksgröße festgesetzt</w:t>
      </w:r>
      <w:r>
        <w:rPr>
          <w:rFonts w:ascii="Times New Roman" w:hAnsi="Times New Roman" w:cs="Times New Roman"/>
          <w:sz w:val="24"/>
          <w:szCs w:val="24"/>
        </w:rPr>
        <w:t>.</w:t>
      </w:r>
    </w:p>
    <w:p w:rsidR="00762660" w:rsidRPr="009C6F7B" w:rsidRDefault="00762660"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8C45DA" w:rsidP="002D2F06">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5820C8">
        <w:rPr>
          <w:rFonts w:ascii="Times New Roman" w:hAnsi="Times New Roman" w:cs="Times New Roman"/>
          <w:b/>
          <w:sz w:val="24"/>
          <w:szCs w:val="24"/>
        </w:rPr>
        <w:t xml:space="preserve">Obere Peene“ </w:t>
      </w:r>
      <w:r w:rsidR="002221D3">
        <w:rPr>
          <w:rFonts w:ascii="Times New Roman" w:hAnsi="Times New Roman" w:cs="Times New Roman"/>
          <w:b/>
          <w:sz w:val="24"/>
          <w:szCs w:val="24"/>
        </w:rPr>
        <w:t>Neukalen</w:t>
      </w:r>
      <w:r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8C45DA">
        <w:rPr>
          <w:rFonts w:ascii="Times New Roman" w:hAnsi="Times New Roman" w:cs="Times New Roman"/>
          <w:b/>
          <w:sz w:val="24"/>
          <w:szCs w:val="24"/>
        </w:rPr>
        <w:t>8,05</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16302C" w:rsidRDefault="0016302C" w:rsidP="008C45DA">
      <w:pPr>
        <w:tabs>
          <w:tab w:val="left" w:pos="426"/>
        </w:tabs>
        <w:spacing w:after="0" w:line="240" w:lineRule="auto"/>
        <w:jc w:val="both"/>
        <w:rPr>
          <w:rFonts w:ascii="Times New Roman" w:hAnsi="Times New Roman" w:cs="Times New Roman"/>
          <w:sz w:val="24"/>
          <w:szCs w:val="24"/>
        </w:rPr>
      </w:pPr>
    </w:p>
    <w:p w:rsidR="009D4B92" w:rsidRDefault="009D4B92" w:rsidP="008C45DA">
      <w:pPr>
        <w:tabs>
          <w:tab w:val="left" w:pos="426"/>
        </w:tabs>
        <w:spacing w:after="0" w:line="240" w:lineRule="auto"/>
        <w:jc w:val="both"/>
        <w:rPr>
          <w:rFonts w:ascii="Times New Roman" w:hAnsi="Times New Roman" w:cs="Times New Roman"/>
          <w:sz w:val="24"/>
          <w:szCs w:val="24"/>
        </w:rPr>
      </w:pPr>
    </w:p>
    <w:p w:rsidR="009D4B92" w:rsidRDefault="009D4B92" w:rsidP="008C45DA">
      <w:pPr>
        <w:tabs>
          <w:tab w:val="left" w:pos="426"/>
        </w:tabs>
        <w:spacing w:after="0" w:line="240" w:lineRule="auto"/>
        <w:jc w:val="both"/>
        <w:rPr>
          <w:rFonts w:ascii="Times New Roman" w:hAnsi="Times New Roman" w:cs="Times New Roman"/>
          <w:sz w:val="24"/>
          <w:szCs w:val="24"/>
        </w:rPr>
      </w:pPr>
    </w:p>
    <w:p w:rsidR="0016302C" w:rsidRDefault="0016302C" w:rsidP="008C45DA">
      <w:pPr>
        <w:tabs>
          <w:tab w:val="left" w:pos="426"/>
        </w:tabs>
        <w:spacing w:after="0" w:line="240" w:lineRule="auto"/>
        <w:jc w:val="both"/>
        <w:rPr>
          <w:rFonts w:ascii="Times New Roman" w:hAnsi="Times New Roman" w:cs="Times New Roman"/>
          <w:sz w:val="24"/>
          <w:szCs w:val="24"/>
        </w:rPr>
      </w:pPr>
    </w:p>
    <w:p w:rsidR="008C45DA" w:rsidRPr="005820C8" w:rsidRDefault="008C45DA" w:rsidP="008C45DA">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Pr="005820C8">
        <w:rPr>
          <w:rFonts w:ascii="Times New Roman" w:hAnsi="Times New Roman" w:cs="Times New Roman"/>
          <w:b/>
          <w:sz w:val="24"/>
          <w:szCs w:val="24"/>
        </w:rPr>
        <w:t>Obere Havel/Obere“ Tollense</w:t>
      </w:r>
      <w:r w:rsidR="002221D3">
        <w:rPr>
          <w:rFonts w:ascii="Times New Roman" w:hAnsi="Times New Roman" w:cs="Times New Roman"/>
          <w:b/>
          <w:sz w:val="24"/>
          <w:szCs w:val="24"/>
        </w:rPr>
        <w:t xml:space="preserve"> Neubrandenburg</w:t>
      </w:r>
      <w:r w:rsidRPr="005820C8">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8C45DA" w:rsidRP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Hektar in Höhe von </w:t>
      </w:r>
      <w:r w:rsidRPr="005820C8">
        <w:rPr>
          <w:rFonts w:ascii="Times New Roman" w:hAnsi="Times New Roman" w:cs="Times New Roman"/>
          <w:b/>
          <w:sz w:val="24"/>
          <w:szCs w:val="24"/>
        </w:rPr>
        <w:t>18,39 €</w:t>
      </w:r>
      <w:r w:rsidR="002221D3">
        <w:rPr>
          <w:rFonts w:ascii="Times New Roman" w:hAnsi="Times New Roman" w:cs="Times New Roman"/>
          <w:sz w:val="24"/>
          <w:szCs w:val="24"/>
        </w:rPr>
        <w:t xml:space="preserve"> für Grundstücke (Grundbücher) über</w:t>
      </w:r>
      <w:r>
        <w:rPr>
          <w:rFonts w:ascii="Times New Roman" w:hAnsi="Times New Roman" w:cs="Times New Roman"/>
          <w:sz w:val="24"/>
          <w:szCs w:val="24"/>
        </w:rPr>
        <w:t xml:space="preserve">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Default="004667CC" w:rsidP="00040A7B">
      <w:pPr>
        <w:tabs>
          <w:tab w:val="left" w:pos="426"/>
        </w:tabs>
        <w:spacing w:after="0" w:line="240" w:lineRule="auto"/>
        <w:rPr>
          <w:rFonts w:ascii="Times New Roman" w:hAnsi="Times New Roman" w:cs="Times New Roman"/>
          <w:sz w:val="24"/>
          <w:szCs w:val="24"/>
        </w:rPr>
      </w:pPr>
    </w:p>
    <w:p w:rsidR="0016302C" w:rsidRDefault="0016302C" w:rsidP="00040A7B">
      <w:pPr>
        <w:tabs>
          <w:tab w:val="left" w:pos="426"/>
        </w:tabs>
        <w:spacing w:after="0" w:line="240" w:lineRule="auto"/>
        <w:rPr>
          <w:rFonts w:ascii="Times New Roman" w:hAnsi="Times New Roman" w:cs="Times New Roman"/>
          <w:sz w:val="24"/>
          <w:szCs w:val="24"/>
        </w:rPr>
      </w:pPr>
    </w:p>
    <w:p w:rsidR="0016302C" w:rsidRDefault="0016302C" w:rsidP="00040A7B">
      <w:pPr>
        <w:tabs>
          <w:tab w:val="left" w:pos="426"/>
        </w:tabs>
        <w:spacing w:after="0" w:line="240" w:lineRule="auto"/>
        <w:rPr>
          <w:rFonts w:ascii="Times New Roman" w:hAnsi="Times New Roman" w:cs="Times New Roman"/>
          <w:sz w:val="24"/>
          <w:szCs w:val="24"/>
        </w:rPr>
      </w:pPr>
    </w:p>
    <w:p w:rsidR="0016302C" w:rsidRDefault="0016302C" w:rsidP="00040A7B">
      <w:pPr>
        <w:tabs>
          <w:tab w:val="left" w:pos="426"/>
        </w:tabs>
        <w:spacing w:after="0" w:line="240" w:lineRule="auto"/>
        <w:rPr>
          <w:rFonts w:ascii="Times New Roman" w:hAnsi="Times New Roman" w:cs="Times New Roman"/>
          <w:sz w:val="24"/>
          <w:szCs w:val="24"/>
        </w:rPr>
      </w:pPr>
    </w:p>
    <w:p w:rsidR="0016302C" w:rsidRPr="009C6F7B" w:rsidRDefault="0016302C" w:rsidP="00040A7B">
      <w:pPr>
        <w:tabs>
          <w:tab w:val="left" w:pos="426"/>
        </w:tabs>
        <w:spacing w:after="0" w:line="240" w:lineRule="auto"/>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lastRenderedPageBreak/>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12.08.2002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r w:rsidRPr="009C6F7B">
        <w:rPr>
          <w:rFonts w:ascii="Times New Roman" w:hAnsi="Times New Roman" w:cs="Times New Roman"/>
          <w:sz w:val="24"/>
          <w:szCs w:val="24"/>
        </w:rPr>
        <w:t>Br</w:t>
      </w:r>
      <w:r w:rsidR="00D73F5D">
        <w:rPr>
          <w:rFonts w:ascii="Times New Roman" w:hAnsi="Times New Roman" w:cs="Times New Roman"/>
          <w:sz w:val="24"/>
          <w:szCs w:val="24"/>
        </w:rPr>
        <w:t>iggow</w:t>
      </w:r>
      <w:r w:rsidRPr="009C6F7B">
        <w:rPr>
          <w:rFonts w:ascii="Times New Roman" w:hAnsi="Times New Roman" w:cs="Times New Roman"/>
          <w:sz w:val="24"/>
          <w:szCs w:val="24"/>
        </w:rPr>
        <w:t>, den</w:t>
      </w:r>
      <w:r w:rsidR="0016302C">
        <w:rPr>
          <w:rFonts w:ascii="Times New Roman" w:hAnsi="Times New Roman" w:cs="Times New Roman"/>
          <w:sz w:val="24"/>
          <w:szCs w:val="24"/>
        </w:rPr>
        <w:t xml:space="preserve"> </w:t>
      </w:r>
      <w:r w:rsidR="00926181">
        <w:rPr>
          <w:rFonts w:ascii="Times New Roman" w:hAnsi="Times New Roman" w:cs="Times New Roman"/>
          <w:sz w:val="24"/>
          <w:szCs w:val="24"/>
        </w:rPr>
        <w:t>20.12.2017</w:t>
      </w:r>
      <w:bookmarkStart w:id="0" w:name="_GoBack"/>
      <w:bookmarkEnd w:id="0"/>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D73F5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Hardt</w:t>
      </w:r>
    </w:p>
    <w:p w:rsidR="00AA32A5" w:rsidRPr="009C6F7B" w:rsidRDefault="0018117F"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r w:rsidR="0016302C">
        <w:rPr>
          <w:rFonts w:ascii="Times New Roman" w:hAnsi="Times New Roman" w:cs="Times New Roman"/>
          <w:sz w:val="24"/>
          <w:szCs w:val="24"/>
        </w:rPr>
        <w:t xml:space="preserve">                                                                        S i e g e l</w:t>
      </w:r>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p w:rsidR="00A146F8" w:rsidRPr="00A146F8" w:rsidRDefault="00A146F8" w:rsidP="00A146F8">
      <w:pPr>
        <w:jc w:val="center"/>
      </w:pPr>
    </w:p>
    <w:sectPr w:rsidR="00A146F8" w:rsidRP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ECA" w:rsidRDefault="00173ECA" w:rsidP="0038249B">
      <w:pPr>
        <w:spacing w:after="0" w:line="240" w:lineRule="auto"/>
      </w:pPr>
      <w:r>
        <w:separator/>
      </w:r>
    </w:p>
  </w:endnote>
  <w:endnote w:type="continuationSeparator" w:id="0">
    <w:p w:rsidR="00173ECA" w:rsidRDefault="00173ECA"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ECA" w:rsidRDefault="00173ECA" w:rsidP="0038249B">
      <w:pPr>
        <w:spacing w:after="0" w:line="240" w:lineRule="auto"/>
      </w:pPr>
      <w:r>
        <w:separator/>
      </w:r>
    </w:p>
  </w:footnote>
  <w:footnote w:type="continuationSeparator" w:id="0">
    <w:p w:rsidR="00173ECA" w:rsidRDefault="00173ECA"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5"/>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40A7B"/>
    <w:rsid w:val="000F551E"/>
    <w:rsid w:val="00154A81"/>
    <w:rsid w:val="0016302C"/>
    <w:rsid w:val="00173ECA"/>
    <w:rsid w:val="0018117F"/>
    <w:rsid w:val="001A52A1"/>
    <w:rsid w:val="001E6C7C"/>
    <w:rsid w:val="00217541"/>
    <w:rsid w:val="00221574"/>
    <w:rsid w:val="002221D3"/>
    <w:rsid w:val="00240852"/>
    <w:rsid w:val="00245451"/>
    <w:rsid w:val="00267ED1"/>
    <w:rsid w:val="002B78F1"/>
    <w:rsid w:val="002D2F06"/>
    <w:rsid w:val="00303FFD"/>
    <w:rsid w:val="0034428F"/>
    <w:rsid w:val="0038249B"/>
    <w:rsid w:val="004433DD"/>
    <w:rsid w:val="00454456"/>
    <w:rsid w:val="00465FFA"/>
    <w:rsid w:val="004667CC"/>
    <w:rsid w:val="00494546"/>
    <w:rsid w:val="005820C8"/>
    <w:rsid w:val="005F4F71"/>
    <w:rsid w:val="00700CDF"/>
    <w:rsid w:val="00762660"/>
    <w:rsid w:val="00775CA5"/>
    <w:rsid w:val="007B2CD8"/>
    <w:rsid w:val="007C419C"/>
    <w:rsid w:val="007E4FAD"/>
    <w:rsid w:val="00845AF2"/>
    <w:rsid w:val="008C45DA"/>
    <w:rsid w:val="00905EEC"/>
    <w:rsid w:val="00926181"/>
    <w:rsid w:val="00947320"/>
    <w:rsid w:val="009B72AD"/>
    <w:rsid w:val="009C6F7B"/>
    <w:rsid w:val="009D4B92"/>
    <w:rsid w:val="00A146F8"/>
    <w:rsid w:val="00AA32A5"/>
    <w:rsid w:val="00AE245B"/>
    <w:rsid w:val="00B34B19"/>
    <w:rsid w:val="00B53FC7"/>
    <w:rsid w:val="00B54581"/>
    <w:rsid w:val="00B57C8F"/>
    <w:rsid w:val="00BC4D56"/>
    <w:rsid w:val="00BE0B85"/>
    <w:rsid w:val="00BE224D"/>
    <w:rsid w:val="00C8717E"/>
    <w:rsid w:val="00C9250F"/>
    <w:rsid w:val="00D6482D"/>
    <w:rsid w:val="00D73F5D"/>
    <w:rsid w:val="00DA521B"/>
    <w:rsid w:val="00E40E60"/>
    <w:rsid w:val="00E6043B"/>
    <w:rsid w:val="00E802B7"/>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 w:type="paragraph" w:styleId="Kopfzeile">
    <w:name w:val="header"/>
    <w:basedOn w:val="Standard"/>
    <w:link w:val="KopfzeileZchn"/>
    <w:uiPriority w:val="99"/>
    <w:unhideWhenUsed/>
    <w:rsid w:val="009B72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72AD"/>
  </w:style>
  <w:style w:type="paragraph" w:styleId="Fuzeile">
    <w:name w:val="footer"/>
    <w:basedOn w:val="Standard"/>
    <w:link w:val="FuzeileZchn"/>
    <w:uiPriority w:val="99"/>
    <w:unhideWhenUsed/>
    <w:rsid w:val="009B72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7</cp:revision>
  <cp:lastPrinted>2017-12-05T12:23:00Z</cp:lastPrinted>
  <dcterms:created xsi:type="dcterms:W3CDTF">2017-10-17T06:15:00Z</dcterms:created>
  <dcterms:modified xsi:type="dcterms:W3CDTF">2017-12-05T12:23:00Z</dcterms:modified>
</cp:coreProperties>
</file>