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6D" w:rsidRDefault="009D0E6D" w:rsidP="00B93CCF">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D6482D" w:rsidRPr="009C6F7B" w:rsidRDefault="00E6043B" w:rsidP="00B93CCF">
      <w:pPr>
        <w:jc w:val="both"/>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EB4A12">
        <w:rPr>
          <w:rFonts w:ascii="Times New Roman" w:hAnsi="Times New Roman" w:cs="Times New Roman"/>
          <w:b/>
          <w:sz w:val="24"/>
          <w:szCs w:val="24"/>
        </w:rPr>
        <w:t>R</w:t>
      </w:r>
      <w:r w:rsidR="00B93CCF">
        <w:rPr>
          <w:rFonts w:ascii="Times New Roman" w:hAnsi="Times New Roman" w:cs="Times New Roman"/>
          <w:b/>
          <w:sz w:val="24"/>
          <w:szCs w:val="24"/>
        </w:rPr>
        <w:t>itzerow</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 xml:space="preserve">rhebung von Gebühren zur Deckung der Verbandsbeiträge des Wasser- und Bodenverbandes </w:t>
      </w:r>
      <w:r w:rsidR="0054759D">
        <w:rPr>
          <w:rFonts w:ascii="Times New Roman" w:hAnsi="Times New Roman" w:cs="Times New Roman"/>
          <w:b/>
          <w:sz w:val="24"/>
          <w:szCs w:val="24"/>
        </w:rPr>
        <w:t>„</w:t>
      </w:r>
      <w:r w:rsidR="00303AC7">
        <w:rPr>
          <w:rFonts w:ascii="Times New Roman" w:hAnsi="Times New Roman" w:cs="Times New Roman"/>
          <w:b/>
          <w:sz w:val="24"/>
          <w:szCs w:val="24"/>
        </w:rPr>
        <w:t>Obere</w:t>
      </w:r>
      <w:r w:rsidR="0054759D">
        <w:rPr>
          <w:rFonts w:ascii="Times New Roman" w:hAnsi="Times New Roman" w:cs="Times New Roman"/>
          <w:b/>
          <w:sz w:val="24"/>
          <w:szCs w:val="24"/>
        </w:rPr>
        <w:t xml:space="preserve"> Peene“ </w:t>
      </w:r>
      <w:r w:rsidR="00303AC7">
        <w:rPr>
          <w:rFonts w:ascii="Times New Roman" w:hAnsi="Times New Roman" w:cs="Times New Roman"/>
          <w:b/>
          <w:sz w:val="24"/>
          <w:szCs w:val="24"/>
        </w:rPr>
        <w:t>Neukalen</w:t>
      </w:r>
      <w:r w:rsidR="00B93CCF">
        <w:rPr>
          <w:rFonts w:ascii="Times New Roman" w:hAnsi="Times New Roman" w:cs="Times New Roman"/>
          <w:b/>
          <w:sz w:val="24"/>
          <w:szCs w:val="24"/>
        </w:rPr>
        <w:t>, „Untere Tollense/Mittlere Peene“ Jarmen</w:t>
      </w:r>
      <w:r w:rsidR="00303FFD">
        <w:rPr>
          <w:rFonts w:ascii="Times New Roman" w:hAnsi="Times New Roman" w:cs="Times New Roman"/>
          <w:b/>
          <w:sz w:val="24"/>
          <w:szCs w:val="24"/>
        </w:rPr>
        <w:t xml:space="preserve"> </w:t>
      </w:r>
      <w:r w:rsidR="00C9250F">
        <w:rPr>
          <w:rFonts w:ascii="Times New Roman" w:hAnsi="Times New Roman" w:cs="Times New Roman"/>
          <w:b/>
          <w:sz w:val="24"/>
          <w:szCs w:val="24"/>
        </w:rPr>
        <w:t>und des Wasser- und Bodenverbandes „Obere Havel/Obere Tollense“ Neubrandenburg</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EB4A12" w:rsidRPr="009E7819">
        <w:rPr>
          <w:rFonts w:ascii="Times New Roman" w:hAnsi="Times New Roman" w:cs="Times New Roman"/>
          <w:b/>
          <w:sz w:val="24"/>
          <w:szCs w:val="24"/>
        </w:rPr>
        <w:t>R</w:t>
      </w:r>
      <w:r w:rsidR="00B93CCF">
        <w:rPr>
          <w:rFonts w:ascii="Times New Roman" w:hAnsi="Times New Roman" w:cs="Times New Roman"/>
          <w:b/>
          <w:sz w:val="24"/>
          <w:szCs w:val="24"/>
        </w:rPr>
        <w:t>itzerow</w:t>
      </w:r>
      <w:r w:rsidR="00A146F8" w:rsidRPr="009E7819">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BF0EFD">
        <w:rPr>
          <w:rFonts w:ascii="Times New Roman" w:hAnsi="Times New Roman" w:cs="Times New Roman"/>
          <w:b/>
          <w:sz w:val="24"/>
          <w:szCs w:val="24"/>
        </w:rPr>
        <w:t xml:space="preserve"> 09.11.2017</w:t>
      </w:r>
      <w:r w:rsidR="00A146F8" w:rsidRPr="009C6F7B">
        <w:rPr>
          <w:rFonts w:ascii="Times New Roman" w:hAnsi="Times New Roman" w:cs="Times New Roman"/>
          <w:b/>
          <w:sz w:val="24"/>
          <w:szCs w:val="24"/>
        </w:rPr>
        <w:t xml:space="preserve">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EB4A12">
        <w:rPr>
          <w:rFonts w:ascii="Times New Roman" w:hAnsi="Times New Roman" w:cs="Times New Roman"/>
          <w:sz w:val="24"/>
          <w:szCs w:val="24"/>
        </w:rPr>
        <w:t>R</w:t>
      </w:r>
      <w:r w:rsidR="00B93CCF">
        <w:rPr>
          <w:rFonts w:ascii="Times New Roman" w:hAnsi="Times New Roman" w:cs="Times New Roman"/>
          <w:sz w:val="24"/>
          <w:szCs w:val="24"/>
        </w:rPr>
        <w:t>itzerow</w:t>
      </w:r>
      <w:r w:rsidR="007E4FAD" w:rsidRPr="009C6F7B">
        <w:rPr>
          <w:rFonts w:ascii="Times New Roman" w:hAnsi="Times New Roman" w:cs="Times New Roman"/>
          <w:sz w:val="24"/>
          <w:szCs w:val="24"/>
        </w:rPr>
        <w:t xml:space="preserve"> ist gemäß § 2 GUVG für die der Grundsteuerpflicht unterliegenden Flächen gesetzliches Mitglied de</w:t>
      </w:r>
      <w:r w:rsidR="00497611">
        <w:rPr>
          <w:rFonts w:ascii="Times New Roman" w:hAnsi="Times New Roman" w:cs="Times New Roman"/>
          <w:sz w:val="24"/>
          <w:szCs w:val="24"/>
        </w:rPr>
        <w:t>r</w:t>
      </w:r>
      <w:r w:rsidR="007E4FAD" w:rsidRPr="009C6F7B">
        <w:rPr>
          <w:rFonts w:ascii="Times New Roman" w:hAnsi="Times New Roman" w:cs="Times New Roman"/>
          <w:sz w:val="24"/>
          <w:szCs w:val="24"/>
        </w:rPr>
        <w:t xml:space="preserve"> Wasser- und Bodenverb</w:t>
      </w:r>
      <w:r w:rsidR="00B93CCF">
        <w:rPr>
          <w:rFonts w:ascii="Times New Roman" w:hAnsi="Times New Roman" w:cs="Times New Roman"/>
          <w:sz w:val="24"/>
          <w:szCs w:val="24"/>
        </w:rPr>
        <w:t>ände</w:t>
      </w:r>
      <w:r w:rsidR="00C9250F">
        <w:rPr>
          <w:rFonts w:ascii="Times New Roman" w:hAnsi="Times New Roman" w:cs="Times New Roman"/>
          <w:sz w:val="24"/>
          <w:szCs w:val="24"/>
        </w:rPr>
        <w:t xml:space="preserve"> „</w:t>
      </w:r>
      <w:r w:rsidR="00303AC7">
        <w:rPr>
          <w:rFonts w:ascii="Times New Roman" w:hAnsi="Times New Roman" w:cs="Times New Roman"/>
          <w:sz w:val="24"/>
          <w:szCs w:val="24"/>
        </w:rPr>
        <w:t>Oberen</w:t>
      </w:r>
      <w:r w:rsidR="0054759D">
        <w:rPr>
          <w:rFonts w:ascii="Times New Roman" w:hAnsi="Times New Roman" w:cs="Times New Roman"/>
          <w:sz w:val="24"/>
          <w:szCs w:val="24"/>
        </w:rPr>
        <w:t xml:space="preserve"> Peene“ </w:t>
      </w:r>
      <w:r w:rsidR="00303AC7">
        <w:rPr>
          <w:rFonts w:ascii="Times New Roman" w:hAnsi="Times New Roman" w:cs="Times New Roman"/>
          <w:sz w:val="24"/>
          <w:szCs w:val="24"/>
        </w:rPr>
        <w:t>Neukalen</w:t>
      </w:r>
      <w:r w:rsidR="00B93CCF">
        <w:rPr>
          <w:rFonts w:ascii="Times New Roman" w:hAnsi="Times New Roman" w:cs="Times New Roman"/>
          <w:sz w:val="24"/>
          <w:szCs w:val="24"/>
        </w:rPr>
        <w:t>, „Untere Tollense/Mittlere Peene“ Jarmen</w:t>
      </w:r>
      <w:r w:rsidR="00C9250F">
        <w:rPr>
          <w:rFonts w:ascii="Times New Roman" w:hAnsi="Times New Roman" w:cs="Times New Roman"/>
          <w:sz w:val="24"/>
          <w:szCs w:val="24"/>
        </w:rPr>
        <w:t xml:space="preserve"> und des Wasser- und Bodenverbandes „Obere Havel/Obere </w:t>
      </w:r>
      <w:r w:rsidR="00B34B19">
        <w:rPr>
          <w:rFonts w:ascii="Times New Roman" w:hAnsi="Times New Roman" w:cs="Times New Roman"/>
          <w:sz w:val="24"/>
          <w:szCs w:val="24"/>
        </w:rPr>
        <w:t>Tollense</w:t>
      </w:r>
      <w:r w:rsidR="00C9250F">
        <w:rPr>
          <w:rFonts w:ascii="Times New Roman" w:hAnsi="Times New Roman" w:cs="Times New Roman"/>
          <w:sz w:val="24"/>
          <w:szCs w:val="24"/>
        </w:rPr>
        <w:t>“ Neubrandenburg</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w:t>
      </w:r>
      <w:r w:rsidR="00B93CCF">
        <w:rPr>
          <w:rFonts w:ascii="Times New Roman" w:hAnsi="Times New Roman" w:cs="Times New Roman"/>
          <w:sz w:val="24"/>
          <w:szCs w:val="24"/>
        </w:rPr>
        <w:t>h de</w:t>
      </w:r>
      <w:r w:rsidR="00497611">
        <w:rPr>
          <w:rFonts w:ascii="Times New Roman" w:hAnsi="Times New Roman" w:cs="Times New Roman"/>
          <w:sz w:val="24"/>
          <w:szCs w:val="24"/>
        </w:rPr>
        <w:t>r</w:t>
      </w:r>
      <w:r w:rsidR="00B93CCF">
        <w:rPr>
          <w:rFonts w:ascii="Times New Roman" w:hAnsi="Times New Roman" w:cs="Times New Roman"/>
          <w:sz w:val="24"/>
          <w:szCs w:val="24"/>
        </w:rPr>
        <w:t xml:space="preserve"> Wasser- und Bodenverbände</w:t>
      </w:r>
      <w:r w:rsidR="00AE245B" w:rsidRPr="009C6F7B">
        <w:rPr>
          <w:rFonts w:ascii="Times New Roman" w:hAnsi="Times New Roman" w:cs="Times New Roman"/>
          <w:sz w:val="24"/>
          <w:szCs w:val="24"/>
        </w:rPr>
        <w:t xml:space="preserve"> „</w:t>
      </w:r>
      <w:r w:rsidR="00303AC7">
        <w:rPr>
          <w:rFonts w:ascii="Times New Roman" w:hAnsi="Times New Roman" w:cs="Times New Roman"/>
          <w:sz w:val="24"/>
          <w:szCs w:val="24"/>
        </w:rPr>
        <w:t>Obere Peene“ Neukalen</w:t>
      </w:r>
      <w:r w:rsidR="00B93CCF">
        <w:rPr>
          <w:rFonts w:ascii="Times New Roman" w:hAnsi="Times New Roman" w:cs="Times New Roman"/>
          <w:sz w:val="24"/>
          <w:szCs w:val="24"/>
        </w:rPr>
        <w:t xml:space="preserve">, </w:t>
      </w:r>
      <w:r w:rsidR="00B93CCF" w:rsidRPr="00B93CCF">
        <w:rPr>
          <w:rFonts w:ascii="Times New Roman" w:hAnsi="Times New Roman" w:cs="Times New Roman"/>
          <w:sz w:val="24"/>
          <w:szCs w:val="24"/>
        </w:rPr>
        <w:t>„Untere Tollense/Mittlere Peene“Jarmen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 xml:space="preserve">und des Wasser- und </w:t>
      </w:r>
      <w:r w:rsidR="00C9250F">
        <w:rPr>
          <w:rFonts w:ascii="Times New Roman" w:hAnsi="Times New Roman" w:cs="Times New Roman"/>
          <w:sz w:val="24"/>
          <w:szCs w:val="24"/>
        </w:rPr>
        <w:lastRenderedPageBreak/>
        <w:t xml:space="preserve">Bodenverbandes „Obere Havel/Obere Tollense“ Neubrandenburg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beim Wasser- und Bodenverband „Obere Havel/Obere Tollense“ Neubrandenburg</w:t>
      </w:r>
      <w:r w:rsidR="00845AF2" w:rsidRPr="009C6F7B">
        <w:rPr>
          <w:rFonts w:ascii="Times New Roman" w:hAnsi="Times New Roman" w:cs="Times New Roman"/>
          <w:sz w:val="24"/>
          <w:szCs w:val="24"/>
        </w:rPr>
        <w:t xml:space="preserve"> </w:t>
      </w:r>
      <w:r w:rsidR="005F4F71" w:rsidRPr="009C6F7B">
        <w:rPr>
          <w:rFonts w:ascii="Times New Roman" w:hAnsi="Times New Roman" w:cs="Times New Roman"/>
          <w:sz w:val="24"/>
          <w:szCs w:val="24"/>
        </w:rPr>
        <w:t>nach der Größe</w:t>
      </w:r>
      <w:r w:rsidR="00497611">
        <w:rPr>
          <w:rFonts w:ascii="Times New Roman" w:hAnsi="Times New Roman" w:cs="Times New Roman"/>
          <w:sz w:val="24"/>
          <w:szCs w:val="24"/>
        </w:rPr>
        <w:t xml:space="preserve"> der Grundstücke und bei den Wasser- und Bodenverbä</w:t>
      </w:r>
      <w:r w:rsidR="008C45DA">
        <w:rPr>
          <w:rFonts w:ascii="Times New Roman" w:hAnsi="Times New Roman" w:cs="Times New Roman"/>
          <w:sz w:val="24"/>
          <w:szCs w:val="24"/>
        </w:rPr>
        <w:t>nd</w:t>
      </w:r>
      <w:r w:rsidR="00497611">
        <w:rPr>
          <w:rFonts w:ascii="Times New Roman" w:hAnsi="Times New Roman" w:cs="Times New Roman"/>
          <w:sz w:val="24"/>
          <w:szCs w:val="24"/>
        </w:rPr>
        <w:t>en</w:t>
      </w:r>
      <w:r w:rsidR="008C45DA">
        <w:rPr>
          <w:rFonts w:ascii="Times New Roman" w:hAnsi="Times New Roman" w:cs="Times New Roman"/>
          <w:sz w:val="24"/>
          <w:szCs w:val="24"/>
        </w:rPr>
        <w:t xml:space="preserve"> „</w:t>
      </w:r>
      <w:r w:rsidR="00303AC7">
        <w:rPr>
          <w:rFonts w:ascii="Times New Roman" w:hAnsi="Times New Roman" w:cs="Times New Roman"/>
          <w:sz w:val="24"/>
          <w:szCs w:val="24"/>
        </w:rPr>
        <w:t>Oberen Peene“ Neukalen</w:t>
      </w:r>
      <w:r w:rsidR="00B93CCF">
        <w:rPr>
          <w:rFonts w:ascii="Times New Roman" w:hAnsi="Times New Roman" w:cs="Times New Roman"/>
          <w:sz w:val="24"/>
          <w:szCs w:val="24"/>
        </w:rPr>
        <w:t xml:space="preserve"> und </w:t>
      </w:r>
      <w:r w:rsidR="00B93CCF" w:rsidRPr="00B93CCF">
        <w:rPr>
          <w:rFonts w:ascii="Times New Roman" w:hAnsi="Times New Roman" w:cs="Times New Roman"/>
          <w:sz w:val="24"/>
          <w:szCs w:val="24"/>
        </w:rPr>
        <w:t>„Untere Tollense/Mittlere Peene“</w:t>
      </w:r>
      <w:r w:rsidR="00B93CCF">
        <w:rPr>
          <w:rFonts w:ascii="Times New Roman" w:hAnsi="Times New Roman" w:cs="Times New Roman"/>
          <w:sz w:val="24"/>
          <w:szCs w:val="24"/>
        </w:rPr>
        <w:t xml:space="preserve"> </w:t>
      </w:r>
      <w:r w:rsidR="00B93CCF" w:rsidRPr="00B93CCF">
        <w:rPr>
          <w:rFonts w:ascii="Times New Roman" w:hAnsi="Times New Roman" w:cs="Times New Roman"/>
          <w:sz w:val="24"/>
          <w:szCs w:val="24"/>
        </w:rPr>
        <w:t>Jarmen</w:t>
      </w:r>
      <w:r w:rsidR="008C45DA">
        <w:rPr>
          <w:rFonts w:ascii="Times New Roman" w:hAnsi="Times New Roman" w:cs="Times New Roman"/>
          <w:sz w:val="24"/>
          <w:szCs w:val="24"/>
        </w:rPr>
        <w:t xml:space="preserve"> 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221D3"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8C45DA">
        <w:rPr>
          <w:rFonts w:ascii="Times New Roman" w:hAnsi="Times New Roman" w:cs="Times New Roman"/>
          <w:sz w:val="24"/>
          <w:szCs w:val="24"/>
        </w:rPr>
        <w:t xml:space="preserve">Für das Verbandsgebiet der </w:t>
      </w:r>
      <w:r w:rsidR="0054759D" w:rsidRPr="0054759D">
        <w:rPr>
          <w:rFonts w:ascii="Times New Roman" w:hAnsi="Times New Roman" w:cs="Times New Roman"/>
          <w:sz w:val="24"/>
          <w:szCs w:val="24"/>
        </w:rPr>
        <w:t>„</w:t>
      </w:r>
      <w:r w:rsidR="00303AC7">
        <w:rPr>
          <w:rFonts w:ascii="Times New Roman" w:hAnsi="Times New Roman" w:cs="Times New Roman"/>
          <w:sz w:val="24"/>
          <w:szCs w:val="24"/>
        </w:rPr>
        <w:t>Oberen Peene“ Neukalen</w:t>
      </w:r>
      <w:r w:rsidR="00B93CCF">
        <w:rPr>
          <w:rFonts w:ascii="Times New Roman" w:hAnsi="Times New Roman" w:cs="Times New Roman"/>
          <w:sz w:val="24"/>
          <w:szCs w:val="24"/>
        </w:rPr>
        <w:t xml:space="preserve"> und </w:t>
      </w:r>
      <w:r w:rsidR="00B93CCF" w:rsidRPr="00B93CCF">
        <w:rPr>
          <w:rFonts w:ascii="Times New Roman" w:hAnsi="Times New Roman" w:cs="Times New Roman"/>
          <w:sz w:val="24"/>
          <w:szCs w:val="24"/>
        </w:rPr>
        <w:t>„Untere Tollense/Mittlere Peene“</w:t>
      </w:r>
      <w:r w:rsidR="00B93CCF">
        <w:rPr>
          <w:rFonts w:ascii="Times New Roman" w:hAnsi="Times New Roman" w:cs="Times New Roman"/>
          <w:sz w:val="24"/>
          <w:szCs w:val="24"/>
        </w:rPr>
        <w:t xml:space="preserve"> </w:t>
      </w:r>
      <w:r w:rsidR="00B93CCF" w:rsidRPr="00B93CCF">
        <w:rPr>
          <w:rFonts w:ascii="Times New Roman" w:hAnsi="Times New Roman" w:cs="Times New Roman"/>
          <w:sz w:val="24"/>
          <w:szCs w:val="24"/>
        </w:rPr>
        <w:t>Jarmen</w:t>
      </w:r>
      <w:r w:rsidR="0054759D" w:rsidRPr="0054759D">
        <w:rPr>
          <w:rFonts w:ascii="Times New Roman" w:hAnsi="Times New Roman" w:cs="Times New Roman"/>
          <w:sz w:val="24"/>
          <w:szCs w:val="24"/>
        </w:rPr>
        <w:t xml:space="preserve"> </w:t>
      </w:r>
      <w:r w:rsidR="008C45DA">
        <w:rPr>
          <w:rFonts w:ascii="Times New Roman" w:hAnsi="Times New Roman" w:cs="Times New Roman"/>
          <w:sz w:val="24"/>
          <w:szCs w:val="24"/>
        </w:rPr>
        <w:t>wird die</w:t>
      </w:r>
      <w:r w:rsidRPr="009C6F7B">
        <w:rPr>
          <w:rFonts w:ascii="Times New Roman" w:hAnsi="Times New Roman" w:cs="Times New Roman"/>
          <w:sz w:val="24"/>
          <w:szCs w:val="24"/>
        </w:rPr>
        <w:t xml:space="preserve"> Gebühr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w:t>
      </w:r>
      <w:r w:rsidR="002221D3" w:rsidRPr="002221D3">
        <w:rPr>
          <w:rFonts w:ascii="Times New Roman" w:hAnsi="Times New Roman" w:cs="Times New Roman"/>
          <w:sz w:val="24"/>
          <w:szCs w:val="24"/>
        </w:rPr>
        <w:t>Grundlage der Errechnung ist die zur Satzung erhobene Veranlagungsregel des jeweiligen Wasser- und Bodenverbandes (siehe Anlage), in dessen Einzugsbereiche sich die Flächen befinden.</w:t>
      </w:r>
    </w:p>
    <w:p w:rsidR="00AA32A5" w:rsidRDefault="00762660"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Für das Verbandsgebiet der „Oberen Havel/Obere Tollense“ Neubrandenburg wird die Gebühr nach </w:t>
      </w:r>
      <w:r w:rsidR="002221D3">
        <w:rPr>
          <w:rFonts w:ascii="Times New Roman" w:hAnsi="Times New Roman" w:cs="Times New Roman"/>
          <w:sz w:val="24"/>
          <w:szCs w:val="24"/>
        </w:rPr>
        <w:t>der Grundstücksgröße festgesetzt</w:t>
      </w:r>
      <w:r>
        <w:rPr>
          <w:rFonts w:ascii="Times New Roman" w:hAnsi="Times New Roman" w:cs="Times New Roman"/>
          <w:sz w:val="24"/>
          <w:szCs w:val="24"/>
        </w:rPr>
        <w:t>.</w:t>
      </w:r>
    </w:p>
    <w:p w:rsidR="00762660" w:rsidRPr="009C6F7B" w:rsidRDefault="00762660"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54759D" w:rsidP="002D2F06">
      <w:pPr>
        <w:tabs>
          <w:tab w:val="left" w:pos="426"/>
        </w:tabs>
        <w:spacing w:after="0" w:line="240" w:lineRule="auto"/>
        <w:jc w:val="both"/>
        <w:rPr>
          <w:rFonts w:ascii="Times New Roman" w:hAnsi="Times New Roman" w:cs="Times New Roman"/>
          <w:b/>
          <w:sz w:val="24"/>
          <w:szCs w:val="24"/>
        </w:rPr>
      </w:pPr>
      <w:r w:rsidRPr="0054759D">
        <w:rPr>
          <w:rFonts w:ascii="Times New Roman" w:hAnsi="Times New Roman" w:cs="Times New Roman"/>
          <w:b/>
          <w:sz w:val="24"/>
          <w:szCs w:val="24"/>
        </w:rPr>
        <w:t>„</w:t>
      </w:r>
      <w:r w:rsidR="00303AC7">
        <w:rPr>
          <w:rFonts w:ascii="Times New Roman" w:hAnsi="Times New Roman" w:cs="Times New Roman"/>
          <w:b/>
          <w:sz w:val="24"/>
          <w:szCs w:val="24"/>
        </w:rPr>
        <w:t>Obere</w:t>
      </w:r>
      <w:r w:rsidRPr="0054759D">
        <w:rPr>
          <w:rFonts w:ascii="Times New Roman" w:hAnsi="Times New Roman" w:cs="Times New Roman"/>
          <w:b/>
          <w:sz w:val="24"/>
          <w:szCs w:val="24"/>
        </w:rPr>
        <w:t xml:space="preserve"> Peene“ </w:t>
      </w:r>
      <w:r w:rsidR="00303AC7">
        <w:rPr>
          <w:rFonts w:ascii="Times New Roman" w:hAnsi="Times New Roman" w:cs="Times New Roman"/>
          <w:b/>
          <w:sz w:val="24"/>
          <w:szCs w:val="24"/>
        </w:rPr>
        <w:t>Neukalen</w:t>
      </w:r>
      <w:r w:rsidR="008C45DA"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303AC7" w:rsidRPr="00303AC7">
        <w:rPr>
          <w:rFonts w:ascii="Times New Roman" w:hAnsi="Times New Roman" w:cs="Times New Roman"/>
          <w:b/>
          <w:sz w:val="24"/>
          <w:szCs w:val="24"/>
        </w:rPr>
        <w:t>8,</w:t>
      </w:r>
      <w:r w:rsidR="00B93CCF">
        <w:rPr>
          <w:rFonts w:ascii="Times New Roman" w:hAnsi="Times New Roman" w:cs="Times New Roman"/>
          <w:b/>
          <w:sz w:val="24"/>
          <w:szCs w:val="24"/>
        </w:rPr>
        <w:t>10</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EB4A12" w:rsidRDefault="00B93CCF" w:rsidP="008C45DA">
      <w:pPr>
        <w:tabs>
          <w:tab w:val="left" w:pos="426"/>
        </w:tabs>
        <w:spacing w:after="0" w:line="240" w:lineRule="auto"/>
        <w:jc w:val="both"/>
        <w:rPr>
          <w:rFonts w:ascii="Times New Roman" w:hAnsi="Times New Roman" w:cs="Times New Roman"/>
          <w:b/>
          <w:sz w:val="24"/>
          <w:szCs w:val="24"/>
        </w:rPr>
      </w:pPr>
      <w:r w:rsidRPr="00B93CCF">
        <w:rPr>
          <w:rFonts w:ascii="Times New Roman" w:hAnsi="Times New Roman" w:cs="Times New Roman"/>
          <w:b/>
          <w:sz w:val="24"/>
          <w:szCs w:val="24"/>
        </w:rPr>
        <w:t>„Untere Tollense/Mittlere Peene“Jarmen:</w:t>
      </w:r>
    </w:p>
    <w:p w:rsidR="00B93CCF" w:rsidRDefault="00B93CCF" w:rsidP="008C45DA">
      <w:pPr>
        <w:tabs>
          <w:tab w:val="left" w:pos="426"/>
        </w:tabs>
        <w:spacing w:after="0" w:line="240" w:lineRule="auto"/>
        <w:jc w:val="both"/>
        <w:rPr>
          <w:rFonts w:ascii="Times New Roman" w:hAnsi="Times New Roman" w:cs="Times New Roman"/>
          <w:b/>
          <w:sz w:val="24"/>
          <w:szCs w:val="24"/>
        </w:rPr>
      </w:pPr>
    </w:p>
    <w:p w:rsidR="00B93CCF" w:rsidRPr="00B93CCF" w:rsidRDefault="00B93CCF" w:rsidP="00B93CCF">
      <w:pPr>
        <w:pStyle w:val="Listenabsatz"/>
        <w:numPr>
          <w:ilvl w:val="0"/>
          <w:numId w:val="17"/>
        </w:numPr>
        <w:tabs>
          <w:tab w:val="left" w:pos="426"/>
        </w:tabs>
        <w:spacing w:after="0" w:line="240" w:lineRule="auto"/>
        <w:jc w:val="both"/>
        <w:rPr>
          <w:rFonts w:ascii="Times New Roman" w:hAnsi="Times New Roman" w:cs="Times New Roman"/>
          <w:sz w:val="24"/>
          <w:szCs w:val="24"/>
        </w:rPr>
      </w:pPr>
      <w:r w:rsidRPr="00B93CCF">
        <w:rPr>
          <w:rFonts w:ascii="Times New Roman" w:hAnsi="Times New Roman" w:cs="Times New Roman"/>
          <w:sz w:val="24"/>
          <w:szCs w:val="24"/>
        </w:rPr>
        <w:t xml:space="preserve">Eine Grundgebühr in Höhe von </w:t>
      </w:r>
      <w:r w:rsidRPr="00B93CCF">
        <w:rPr>
          <w:rFonts w:ascii="Times New Roman" w:hAnsi="Times New Roman" w:cs="Times New Roman"/>
          <w:b/>
          <w:sz w:val="24"/>
          <w:szCs w:val="24"/>
        </w:rPr>
        <w:t>6,50 €</w:t>
      </w:r>
      <w:r w:rsidRPr="00B93CCF">
        <w:rPr>
          <w:rFonts w:ascii="Times New Roman" w:hAnsi="Times New Roman" w:cs="Times New Roman"/>
          <w:sz w:val="24"/>
          <w:szCs w:val="24"/>
        </w:rPr>
        <w:t xml:space="preserve"> für jedes Grundstück (Grundbuch) bis 5.000 m² (0,5 ha).</w:t>
      </w:r>
    </w:p>
    <w:p w:rsidR="00B93CCF" w:rsidRPr="00B93CCF" w:rsidRDefault="00B93CCF" w:rsidP="00B93CCF">
      <w:pPr>
        <w:pStyle w:val="Listenabsatz"/>
        <w:numPr>
          <w:ilvl w:val="0"/>
          <w:numId w:val="17"/>
        </w:numPr>
        <w:tabs>
          <w:tab w:val="left" w:pos="426"/>
        </w:tabs>
        <w:spacing w:after="0" w:line="240" w:lineRule="auto"/>
        <w:jc w:val="both"/>
        <w:rPr>
          <w:rFonts w:ascii="Times New Roman" w:hAnsi="Times New Roman" w:cs="Times New Roman"/>
          <w:sz w:val="24"/>
          <w:szCs w:val="24"/>
        </w:rPr>
      </w:pPr>
      <w:r w:rsidRPr="00B93CCF">
        <w:rPr>
          <w:rFonts w:ascii="Times New Roman" w:hAnsi="Times New Roman" w:cs="Times New Roman"/>
          <w:sz w:val="24"/>
          <w:szCs w:val="24"/>
        </w:rPr>
        <w:t xml:space="preserve">Eine Gebühr je ermittelter Beitragseinheit (BE) in Höhe von </w:t>
      </w:r>
      <w:r w:rsidRPr="00B93CCF">
        <w:rPr>
          <w:rFonts w:ascii="Times New Roman" w:hAnsi="Times New Roman" w:cs="Times New Roman"/>
          <w:b/>
          <w:sz w:val="24"/>
          <w:szCs w:val="24"/>
        </w:rPr>
        <w:t>8,36 €</w:t>
      </w:r>
      <w:r w:rsidRPr="00B93CCF">
        <w:rPr>
          <w:rFonts w:ascii="Times New Roman" w:hAnsi="Times New Roman" w:cs="Times New Roman"/>
          <w:sz w:val="24"/>
          <w:szCs w:val="24"/>
        </w:rPr>
        <w:t xml:space="preserve"> für Grundstücke (Grundbücher) über 5.000 m² (0,5 ha).</w:t>
      </w:r>
    </w:p>
    <w:p w:rsidR="00B93CCF" w:rsidRPr="00B93CCF" w:rsidRDefault="00B93CCF" w:rsidP="00B93CCF">
      <w:pPr>
        <w:pStyle w:val="Listenabsatz"/>
        <w:tabs>
          <w:tab w:val="left" w:pos="426"/>
        </w:tabs>
        <w:spacing w:after="0" w:line="240" w:lineRule="auto"/>
        <w:jc w:val="both"/>
        <w:rPr>
          <w:rFonts w:ascii="Times New Roman" w:hAnsi="Times New Roman" w:cs="Times New Roman"/>
          <w:sz w:val="24"/>
          <w:szCs w:val="24"/>
        </w:rPr>
      </w:pPr>
    </w:p>
    <w:p w:rsidR="00EB4A12" w:rsidRDefault="00EB4A12" w:rsidP="008C45DA">
      <w:pPr>
        <w:tabs>
          <w:tab w:val="left" w:pos="426"/>
        </w:tabs>
        <w:spacing w:after="0" w:line="240" w:lineRule="auto"/>
        <w:jc w:val="both"/>
        <w:rPr>
          <w:rFonts w:ascii="Times New Roman" w:hAnsi="Times New Roman" w:cs="Times New Roman"/>
          <w:sz w:val="24"/>
          <w:szCs w:val="24"/>
        </w:rPr>
      </w:pPr>
    </w:p>
    <w:p w:rsidR="008C45DA" w:rsidRPr="005820C8" w:rsidRDefault="008C45DA" w:rsidP="008C45DA">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820C8">
        <w:rPr>
          <w:rFonts w:ascii="Times New Roman" w:hAnsi="Times New Roman" w:cs="Times New Roman"/>
          <w:b/>
          <w:sz w:val="24"/>
          <w:szCs w:val="24"/>
        </w:rPr>
        <w:t>Obere Havel/Obere“ Tollense</w:t>
      </w:r>
      <w:r w:rsidR="002221D3">
        <w:rPr>
          <w:rFonts w:ascii="Times New Roman" w:hAnsi="Times New Roman" w:cs="Times New Roman"/>
          <w:b/>
          <w:sz w:val="24"/>
          <w:szCs w:val="24"/>
        </w:rPr>
        <w:t xml:space="preserve"> Neubrandenburg</w:t>
      </w:r>
      <w:r w:rsidRPr="005820C8">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C45DA" w:rsidRP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Hektar in Höhe von </w:t>
      </w:r>
      <w:r w:rsidR="00B93CCF">
        <w:rPr>
          <w:rFonts w:ascii="Times New Roman" w:hAnsi="Times New Roman" w:cs="Times New Roman"/>
          <w:b/>
          <w:sz w:val="24"/>
          <w:szCs w:val="24"/>
        </w:rPr>
        <w:t>17,78</w:t>
      </w:r>
      <w:r w:rsidRPr="005820C8">
        <w:rPr>
          <w:rFonts w:ascii="Times New Roman" w:hAnsi="Times New Roman" w:cs="Times New Roman"/>
          <w:b/>
          <w:sz w:val="24"/>
          <w:szCs w:val="24"/>
        </w:rPr>
        <w:t xml:space="preserve"> €</w:t>
      </w:r>
      <w:r w:rsidR="002221D3">
        <w:rPr>
          <w:rFonts w:ascii="Times New Roman" w:hAnsi="Times New Roman" w:cs="Times New Roman"/>
          <w:sz w:val="24"/>
          <w:szCs w:val="24"/>
        </w:rPr>
        <w:t xml:space="preserve"> für Grundstücke (Grundbücher) über</w:t>
      </w:r>
      <w:r>
        <w:rPr>
          <w:rFonts w:ascii="Times New Roman" w:hAnsi="Times New Roman" w:cs="Times New Roman"/>
          <w:sz w:val="24"/>
          <w:szCs w:val="24"/>
        </w:rPr>
        <w:t xml:space="preserve">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Die Gebührenkalkulation ist Bestandteil dieser Satzung.</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 xml:space="preserve">Eigentümer, Erbbauberechtigte oder Nutzungsberechtigte des Grundstückes sind verpflichtet, alle für die Veranlagung erforderlichen Unterlagen zur Verfügung zu stellen, Auskünfte zu erteilen, sowie alle Angaben wahrheitsgemäß und rechtzeitig zu machen. Sie </w:t>
      </w:r>
      <w:r w:rsidRPr="009C6F7B">
        <w:rPr>
          <w:rFonts w:ascii="Times New Roman" w:hAnsi="Times New Roman" w:cs="Times New Roman"/>
          <w:sz w:val="24"/>
          <w:szCs w:val="24"/>
        </w:rPr>
        <w:lastRenderedPageBreak/>
        <w:t>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303AC7" w:rsidRDefault="00303AC7"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B93CCF">
        <w:rPr>
          <w:rFonts w:ascii="Times New Roman" w:hAnsi="Times New Roman" w:cs="Times New Roman"/>
          <w:sz w:val="24"/>
          <w:szCs w:val="24"/>
        </w:rPr>
        <w:t>10.10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B93CCF"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Ritzerow</w:t>
      </w:r>
      <w:r w:rsidR="00AA32A5" w:rsidRPr="009C6F7B">
        <w:rPr>
          <w:rFonts w:ascii="Times New Roman" w:hAnsi="Times New Roman" w:cs="Times New Roman"/>
          <w:sz w:val="24"/>
          <w:szCs w:val="24"/>
        </w:rPr>
        <w:t>, den</w:t>
      </w:r>
      <w:r w:rsidR="00BF0EFD">
        <w:rPr>
          <w:rFonts w:ascii="Times New Roman" w:hAnsi="Times New Roman" w:cs="Times New Roman"/>
          <w:sz w:val="24"/>
          <w:szCs w:val="24"/>
        </w:rPr>
        <w:t xml:space="preserve"> 09.11.2017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Default="00B93CCF"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Uetrecht</w:t>
      </w: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B93CCF">
        <w:rPr>
          <w:rFonts w:ascii="Times New Roman" w:hAnsi="Times New Roman" w:cs="Times New Roman"/>
          <w:sz w:val="24"/>
          <w:szCs w:val="24"/>
        </w:rPr>
        <w:t>in</w:t>
      </w:r>
      <w:r w:rsidR="00BD5238">
        <w:rPr>
          <w:rFonts w:ascii="Times New Roman" w:hAnsi="Times New Roman" w:cs="Times New Roman"/>
          <w:sz w:val="24"/>
          <w:szCs w:val="24"/>
        </w:rPr>
        <w:t xml:space="preserve">                                                                    S i e g e l</w:t>
      </w:r>
      <w:bookmarkStart w:id="0" w:name="_GoBack"/>
      <w:bookmarkEnd w:id="0"/>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sectPr w:rsidR="005F4F71" w:rsidRPr="005F4F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D1" w:rsidRDefault="006C4CD1" w:rsidP="0038249B">
      <w:pPr>
        <w:spacing w:after="0" w:line="240" w:lineRule="auto"/>
      </w:pPr>
      <w:r>
        <w:separator/>
      </w:r>
    </w:p>
  </w:endnote>
  <w:endnote w:type="continuationSeparator" w:id="0">
    <w:p w:rsidR="006C4CD1" w:rsidRDefault="006C4CD1"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D1" w:rsidRDefault="006C4CD1" w:rsidP="0038249B">
      <w:pPr>
        <w:spacing w:after="0" w:line="240" w:lineRule="auto"/>
      </w:pPr>
      <w:r>
        <w:separator/>
      </w:r>
    </w:p>
  </w:footnote>
  <w:footnote w:type="continuationSeparator" w:id="0">
    <w:p w:rsidR="006C4CD1" w:rsidRDefault="006C4CD1"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372ECE"/>
    <w:multiLevelType w:val="hybridMultilevel"/>
    <w:tmpl w:val="384C48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11"/>
  </w:num>
  <w:num w:numId="5">
    <w:abstractNumId w:val="3"/>
  </w:num>
  <w:num w:numId="6">
    <w:abstractNumId w:val="14"/>
  </w:num>
  <w:num w:numId="7">
    <w:abstractNumId w:val="5"/>
  </w:num>
  <w:num w:numId="8">
    <w:abstractNumId w:val="16"/>
  </w:num>
  <w:num w:numId="9">
    <w:abstractNumId w:val="0"/>
  </w:num>
  <w:num w:numId="10">
    <w:abstractNumId w:val="12"/>
  </w:num>
  <w:num w:numId="11">
    <w:abstractNumId w:val="9"/>
  </w:num>
  <w:num w:numId="12">
    <w:abstractNumId w:val="2"/>
  </w:num>
  <w:num w:numId="13">
    <w:abstractNumId w:val="1"/>
  </w:num>
  <w:num w:numId="14">
    <w:abstractNumId w:val="7"/>
  </w:num>
  <w:num w:numId="15">
    <w:abstractNumId w:val="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54A81"/>
    <w:rsid w:val="001A52A1"/>
    <w:rsid w:val="001E6C7C"/>
    <w:rsid w:val="00217541"/>
    <w:rsid w:val="00221574"/>
    <w:rsid w:val="002221D3"/>
    <w:rsid w:val="00240852"/>
    <w:rsid w:val="00245451"/>
    <w:rsid w:val="00267ED1"/>
    <w:rsid w:val="002B78F1"/>
    <w:rsid w:val="002D2F06"/>
    <w:rsid w:val="00303AC7"/>
    <w:rsid w:val="00303FFD"/>
    <w:rsid w:val="0034428F"/>
    <w:rsid w:val="0038249B"/>
    <w:rsid w:val="004433DD"/>
    <w:rsid w:val="00454456"/>
    <w:rsid w:val="004667CC"/>
    <w:rsid w:val="0047780B"/>
    <w:rsid w:val="00494546"/>
    <w:rsid w:val="00497611"/>
    <w:rsid w:val="0054759D"/>
    <w:rsid w:val="005723E0"/>
    <w:rsid w:val="005758FC"/>
    <w:rsid w:val="00580D65"/>
    <w:rsid w:val="005820C8"/>
    <w:rsid w:val="005F4F71"/>
    <w:rsid w:val="006C4CD1"/>
    <w:rsid w:val="00700CDF"/>
    <w:rsid w:val="00762660"/>
    <w:rsid w:val="00775CA5"/>
    <w:rsid w:val="007C419C"/>
    <w:rsid w:val="007E4FAD"/>
    <w:rsid w:val="00845AF2"/>
    <w:rsid w:val="00880998"/>
    <w:rsid w:val="008C45DA"/>
    <w:rsid w:val="008D7387"/>
    <w:rsid w:val="00905EEC"/>
    <w:rsid w:val="00947320"/>
    <w:rsid w:val="009C6F7B"/>
    <w:rsid w:val="009D0E6D"/>
    <w:rsid w:val="009E7819"/>
    <w:rsid w:val="00A146F8"/>
    <w:rsid w:val="00AA32A5"/>
    <w:rsid w:val="00AE245B"/>
    <w:rsid w:val="00AE397B"/>
    <w:rsid w:val="00B34B19"/>
    <w:rsid w:val="00B53FC7"/>
    <w:rsid w:val="00B54581"/>
    <w:rsid w:val="00B57C8F"/>
    <w:rsid w:val="00B93CCF"/>
    <w:rsid w:val="00BC4D56"/>
    <w:rsid w:val="00BD5238"/>
    <w:rsid w:val="00BE0B85"/>
    <w:rsid w:val="00BE224D"/>
    <w:rsid w:val="00BF0EFD"/>
    <w:rsid w:val="00C8717E"/>
    <w:rsid w:val="00C9250F"/>
    <w:rsid w:val="00D6482D"/>
    <w:rsid w:val="00D73F5D"/>
    <w:rsid w:val="00DA521B"/>
    <w:rsid w:val="00DB5DFC"/>
    <w:rsid w:val="00E6043B"/>
    <w:rsid w:val="00E802B7"/>
    <w:rsid w:val="00EB4A12"/>
    <w:rsid w:val="00FD48A0"/>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7794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6</cp:revision>
  <cp:lastPrinted>2017-10-27T10:03:00Z</cp:lastPrinted>
  <dcterms:created xsi:type="dcterms:W3CDTF">2017-10-17T06:26:00Z</dcterms:created>
  <dcterms:modified xsi:type="dcterms:W3CDTF">2017-11-17T08:49:00Z</dcterms:modified>
</cp:coreProperties>
</file>