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6" w:rsidRDefault="00012056" w:rsidP="00012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Änderungssatzung</w:t>
      </w:r>
    </w:p>
    <w:p w:rsidR="00DE48DF" w:rsidRDefault="00DE48DF" w:rsidP="00DE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zur 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Satzung der Gemeinde </w:t>
      </w:r>
      <w:r w:rsidR="009F3993">
        <w:rPr>
          <w:rFonts w:ascii="Times New Roman" w:hAnsi="Times New Roman" w:cs="Times New Roman"/>
          <w:b/>
          <w:sz w:val="24"/>
          <w:szCs w:val="24"/>
        </w:rPr>
        <w:t>Mölln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 über die Erhebung von Gebühren zur Deckung der Verbandsbeiträge des Wasser- und Bodenverbandes „Obere </w:t>
      </w:r>
      <w:proofErr w:type="spellStart"/>
      <w:r w:rsidR="00012056" w:rsidRPr="009C6F7B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>“</w:t>
      </w:r>
      <w:r w:rsidR="00012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="00012056">
        <w:rPr>
          <w:rFonts w:ascii="Times New Roman" w:hAnsi="Times New Roman" w:cs="Times New Roman"/>
          <w:b/>
          <w:sz w:val="24"/>
          <w:szCs w:val="24"/>
        </w:rPr>
        <w:t xml:space="preserve"> und des </w:t>
      </w:r>
      <w:r w:rsidR="00D56961">
        <w:rPr>
          <w:rFonts w:ascii="Times New Roman" w:hAnsi="Times New Roman" w:cs="Times New Roman"/>
          <w:b/>
          <w:sz w:val="24"/>
          <w:szCs w:val="24"/>
        </w:rPr>
        <w:t xml:space="preserve">Wasser- und Bodenverbandes „Obere Havel/Obere </w:t>
      </w:r>
      <w:proofErr w:type="spellStart"/>
      <w:r w:rsidR="00D56961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="00D56961">
        <w:rPr>
          <w:rFonts w:ascii="Times New Roman" w:hAnsi="Times New Roman" w:cs="Times New Roman"/>
          <w:b/>
          <w:sz w:val="24"/>
          <w:szCs w:val="24"/>
        </w:rPr>
        <w:t xml:space="preserve">“ Neubrandenburg </w:t>
      </w:r>
    </w:p>
    <w:p w:rsidR="00D56961" w:rsidRDefault="00D56961" w:rsidP="00DE48DF">
      <w:pPr>
        <w:jc w:val="center"/>
      </w:pP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  <w:r w:rsidRPr="009C6F7B">
        <w:rPr>
          <w:rFonts w:ascii="Times New Roman" w:hAnsi="Times New Roman" w:cs="Times New Roman"/>
          <w:sz w:val="24"/>
          <w:szCs w:val="24"/>
        </w:rPr>
        <w:t>Auf der Grundlage des § 5 Abs. 1 der Kommunalverfassung für das Land Mecklenburg-Vorpommern in der Fassung der Bekanntmachung vom 13. Juli 2011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2011, S. 777),  des § 3 des Gesetzes über die Bildung von Gewässerunterhaltungsverbänden (GUVG) vom 4. August 1992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1992, S. 458), zuletzt geändert am 26. November 2015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S. 474)</w:t>
      </w:r>
      <w:r>
        <w:rPr>
          <w:rFonts w:ascii="Times New Roman" w:hAnsi="Times New Roman" w:cs="Times New Roman"/>
          <w:sz w:val="24"/>
          <w:szCs w:val="24"/>
        </w:rPr>
        <w:t>,sowie der §§ 1,</w:t>
      </w:r>
      <w:r w:rsidRPr="009C6F7B">
        <w:rPr>
          <w:rFonts w:ascii="Times New Roman" w:hAnsi="Times New Roman" w:cs="Times New Roman"/>
          <w:sz w:val="24"/>
          <w:szCs w:val="24"/>
        </w:rPr>
        <w:t>2 und 6 des Kommunalabgabengesetzes Mecklenburg-Vorpommern vom 12. April 2005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 M-V S. 146), zuletzt geändert durch Gesetz vom 14. Juli 2016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. M-V S. 584), wird nach Beschluss der Gemeindevertretung </w:t>
      </w:r>
      <w:r w:rsidR="009F3993">
        <w:rPr>
          <w:rFonts w:ascii="Times New Roman" w:hAnsi="Times New Roman" w:cs="Times New Roman"/>
          <w:b/>
          <w:sz w:val="24"/>
          <w:szCs w:val="24"/>
        </w:rPr>
        <w:t>Mölln</w:t>
      </w:r>
      <w:r w:rsidRPr="00AC0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b/>
          <w:sz w:val="24"/>
          <w:szCs w:val="24"/>
        </w:rPr>
        <w:t>vom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961">
        <w:rPr>
          <w:rFonts w:ascii="Times New Roman" w:hAnsi="Times New Roman" w:cs="Times New Roman"/>
          <w:b/>
          <w:sz w:val="24"/>
          <w:szCs w:val="24"/>
        </w:rPr>
        <w:t>1</w:t>
      </w:r>
      <w:r w:rsidR="009F399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Pr="009C6F7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sz w:val="24"/>
          <w:szCs w:val="24"/>
        </w:rPr>
        <w:t xml:space="preserve">folgende </w:t>
      </w:r>
      <w:r>
        <w:rPr>
          <w:rFonts w:ascii="Times New Roman" w:hAnsi="Times New Roman" w:cs="Times New Roman"/>
          <w:sz w:val="24"/>
          <w:szCs w:val="24"/>
        </w:rPr>
        <w:t xml:space="preserve">1. Änderungssatzung zur </w:t>
      </w:r>
      <w:r w:rsidRPr="009C6F7B">
        <w:rPr>
          <w:rFonts w:ascii="Times New Roman" w:hAnsi="Times New Roman" w:cs="Times New Roman"/>
          <w:sz w:val="24"/>
          <w:szCs w:val="24"/>
        </w:rPr>
        <w:t>Satzung</w:t>
      </w:r>
      <w:r>
        <w:rPr>
          <w:rFonts w:ascii="Times New Roman" w:hAnsi="Times New Roman" w:cs="Times New Roman"/>
          <w:sz w:val="24"/>
          <w:szCs w:val="24"/>
        </w:rPr>
        <w:t xml:space="preserve"> der Gemeinde </w:t>
      </w:r>
      <w:r w:rsidR="009F3993">
        <w:rPr>
          <w:rFonts w:ascii="Times New Roman" w:hAnsi="Times New Roman" w:cs="Times New Roman"/>
          <w:sz w:val="24"/>
          <w:szCs w:val="24"/>
        </w:rPr>
        <w:t>Mölln</w:t>
      </w:r>
      <w:r>
        <w:rPr>
          <w:rFonts w:ascii="Times New Roman" w:hAnsi="Times New Roman" w:cs="Times New Roman"/>
          <w:sz w:val="24"/>
          <w:szCs w:val="24"/>
        </w:rPr>
        <w:t xml:space="preserve"> über die Erhebung von Gebühren zur Deckung der Verbandsbeiträge der Wasser- und Bodenverbände </w:t>
      </w:r>
      <w:r w:rsidRPr="009C6F7B">
        <w:rPr>
          <w:rFonts w:ascii="Times New Roman" w:hAnsi="Times New Roman" w:cs="Times New Roman"/>
          <w:sz w:val="24"/>
          <w:szCs w:val="24"/>
        </w:rPr>
        <w:t xml:space="preserve"> erlassen: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 w:rsidP="000120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rFonts w:ascii="Times New Roman" w:hAnsi="Times New Roman" w:cs="Times New Roman"/>
          <w:b/>
          <w:sz w:val="24"/>
          <w:szCs w:val="24"/>
        </w:rPr>
        <w:t>Artikel 1</w:t>
      </w:r>
    </w:p>
    <w:p w:rsidR="00012056" w:rsidRDefault="00012056">
      <w:pPr>
        <w:rPr>
          <w:b/>
          <w:sz w:val="24"/>
          <w:szCs w:val="24"/>
        </w:rPr>
      </w:pPr>
      <w:r w:rsidRPr="00012056">
        <w:rPr>
          <w:b/>
          <w:sz w:val="24"/>
          <w:szCs w:val="24"/>
        </w:rPr>
        <w:t xml:space="preserve">                                        </w:t>
      </w:r>
      <w:r w:rsidRPr="000120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b/>
          <w:sz w:val="24"/>
          <w:szCs w:val="24"/>
        </w:rPr>
        <w:t>Änderung der Satzung</w:t>
      </w:r>
    </w:p>
    <w:p w:rsidR="00012056" w:rsidRDefault="0001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Absatz 3 wird wie folgt geändert</w:t>
      </w:r>
    </w:p>
    <w:p w:rsidR="00D56961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jährliche Gebühr </w:t>
      </w:r>
      <w:r w:rsidRPr="009C6F7B">
        <w:rPr>
          <w:rFonts w:ascii="Times New Roman" w:hAnsi="Times New Roman" w:cs="Times New Roman"/>
          <w:sz w:val="24"/>
          <w:szCs w:val="24"/>
        </w:rPr>
        <w:t xml:space="preserve"> wird wie folgt festgesetzt:</w:t>
      </w:r>
    </w:p>
    <w:p w:rsidR="00D56961" w:rsidRDefault="00D56961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961">
        <w:rPr>
          <w:rFonts w:ascii="Times New Roman" w:hAnsi="Times New Roman" w:cs="Times New Roman"/>
          <w:b/>
          <w:sz w:val="24"/>
          <w:szCs w:val="24"/>
        </w:rPr>
        <w:t xml:space="preserve">Obere </w:t>
      </w:r>
      <w:proofErr w:type="spellStart"/>
      <w:r w:rsidRPr="00D56961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Pr="00D56961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D56961"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Pr="00D56961">
        <w:rPr>
          <w:rFonts w:ascii="Times New Roman" w:hAnsi="Times New Roman" w:cs="Times New Roman"/>
          <w:b/>
          <w:sz w:val="24"/>
          <w:szCs w:val="24"/>
        </w:rPr>
        <w:t>:</w:t>
      </w: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961" w:rsidRPr="00D56961" w:rsidRDefault="00D56961" w:rsidP="00D5696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D56961">
        <w:rPr>
          <w:rFonts w:ascii="Times New Roman" w:hAnsi="Times New Roman" w:cs="Times New Roman"/>
          <w:b/>
          <w:sz w:val="24"/>
          <w:szCs w:val="24"/>
        </w:rPr>
        <w:t>7,50 €</w:t>
      </w:r>
      <w:r w:rsidRPr="00D56961"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ha).</w:t>
      </w:r>
    </w:p>
    <w:p w:rsidR="00D56961" w:rsidRPr="00D56961" w:rsidRDefault="00D56961" w:rsidP="00D5696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Pr="00D56961">
        <w:rPr>
          <w:rFonts w:ascii="Times New Roman" w:hAnsi="Times New Roman" w:cs="Times New Roman"/>
          <w:b/>
          <w:sz w:val="24"/>
          <w:szCs w:val="24"/>
        </w:rPr>
        <w:t>9,</w:t>
      </w:r>
      <w:r w:rsidR="009F3993">
        <w:rPr>
          <w:rFonts w:ascii="Times New Roman" w:hAnsi="Times New Roman" w:cs="Times New Roman"/>
          <w:b/>
          <w:sz w:val="24"/>
          <w:szCs w:val="24"/>
        </w:rPr>
        <w:t>61</w:t>
      </w:r>
      <w:r w:rsidRPr="00D56961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D56961"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>„</w:t>
      </w:r>
      <w:r w:rsidRPr="00D56961">
        <w:rPr>
          <w:rFonts w:ascii="Times New Roman" w:hAnsi="Times New Roman" w:cs="Times New Roman"/>
          <w:b/>
          <w:sz w:val="24"/>
          <w:szCs w:val="24"/>
        </w:rPr>
        <w:t xml:space="preserve">Obere Havel/Obere“ </w:t>
      </w:r>
      <w:proofErr w:type="spellStart"/>
      <w:r w:rsidRPr="00D56961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Pr="00D56961">
        <w:rPr>
          <w:rFonts w:ascii="Times New Roman" w:hAnsi="Times New Roman" w:cs="Times New Roman"/>
          <w:b/>
          <w:sz w:val="24"/>
          <w:szCs w:val="24"/>
        </w:rPr>
        <w:t xml:space="preserve"> Neubrandenburg:</w:t>
      </w: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61" w:rsidRPr="00D56961" w:rsidRDefault="00D56961" w:rsidP="00D56961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D56961">
        <w:rPr>
          <w:rFonts w:ascii="Times New Roman" w:hAnsi="Times New Roman" w:cs="Times New Roman"/>
          <w:b/>
          <w:sz w:val="24"/>
          <w:szCs w:val="24"/>
        </w:rPr>
        <w:t>7,50 €</w:t>
      </w:r>
      <w:r w:rsidRPr="00D56961"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</w:t>
      </w:r>
    </w:p>
    <w:p w:rsidR="00012056" w:rsidRPr="00D56961" w:rsidRDefault="00D56961" w:rsidP="0001205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 xml:space="preserve">Eine Gebühr je Hektar in Höhe von </w:t>
      </w:r>
      <w:r w:rsidR="009F3993" w:rsidRPr="009F3993">
        <w:rPr>
          <w:rFonts w:ascii="Times New Roman" w:hAnsi="Times New Roman" w:cs="Times New Roman"/>
          <w:b/>
          <w:sz w:val="24"/>
          <w:szCs w:val="24"/>
        </w:rPr>
        <w:t>16,15</w:t>
      </w:r>
      <w:r w:rsidRPr="00D56961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D56961"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</w:t>
      </w:r>
    </w:p>
    <w:p w:rsid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Artikel 2</w:t>
      </w: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Inkrafttreten</w:t>
      </w:r>
    </w:p>
    <w:p w:rsidR="00DE48DF" w:rsidRP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Satzung tritt am 01.01.2019 in Kraft.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9F3993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Mölln</w:t>
      </w:r>
      <w:r w:rsidR="00DE48DF">
        <w:rPr>
          <w:rFonts w:ascii="Times New Roman" w:hAnsi="Times New Roman" w:cs="Times New Roman"/>
          <w:sz w:val="24"/>
          <w:szCs w:val="24"/>
        </w:rPr>
        <w:t xml:space="preserve">, den </w:t>
      </w:r>
      <w:r w:rsidR="00D569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DE48DF">
        <w:rPr>
          <w:rFonts w:ascii="Times New Roman" w:hAnsi="Times New Roman" w:cs="Times New Roman"/>
          <w:sz w:val="24"/>
          <w:szCs w:val="24"/>
        </w:rPr>
        <w:t>.12.2018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EA2" w:rsidRDefault="009C7EA2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48DF" w:rsidRDefault="009F3993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Krömer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569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- Siegel –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Bürgermeister</w:t>
      </w:r>
    </w:p>
    <w:p w:rsidR="00DE48DF" w:rsidRPr="008C45DA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>
      <w:pPr>
        <w:rPr>
          <w:rFonts w:ascii="Times New Roman" w:hAnsi="Times New Roman" w:cs="Times New Roman"/>
          <w:sz w:val="24"/>
          <w:szCs w:val="24"/>
        </w:rPr>
      </w:pPr>
    </w:p>
    <w:sectPr w:rsidR="00012056" w:rsidRPr="00012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E60"/>
    <w:multiLevelType w:val="hybridMultilevel"/>
    <w:tmpl w:val="745A3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57A3"/>
    <w:multiLevelType w:val="hybridMultilevel"/>
    <w:tmpl w:val="A868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6"/>
    <w:rsid w:val="00012056"/>
    <w:rsid w:val="009B6D2C"/>
    <w:rsid w:val="009C7EA2"/>
    <w:rsid w:val="009F3993"/>
    <w:rsid w:val="00A2742F"/>
    <w:rsid w:val="00B10315"/>
    <w:rsid w:val="00B96570"/>
    <w:rsid w:val="00D56961"/>
    <w:rsid w:val="00DA1229"/>
    <w:rsid w:val="00DE48DF"/>
    <w:rsid w:val="00F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E40C-73C0-40A5-B35B-4C12F27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0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Autrum</dc:creator>
  <cp:keywords/>
  <dc:description/>
  <cp:lastModifiedBy>Judy Autrum</cp:lastModifiedBy>
  <cp:revision>4</cp:revision>
  <cp:lastPrinted>2018-12-04T12:39:00Z</cp:lastPrinted>
  <dcterms:created xsi:type="dcterms:W3CDTF">2018-11-29T15:53:00Z</dcterms:created>
  <dcterms:modified xsi:type="dcterms:W3CDTF">2018-12-04T12:39:00Z</dcterms:modified>
</cp:coreProperties>
</file>